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4DE" w:rsidRPr="00EF566B" w:rsidRDefault="006314DE" w:rsidP="00CD5FC2">
      <w:pPr>
        <w:pStyle w:val="a4"/>
        <w:spacing w:line="480" w:lineRule="atLeast"/>
        <w:jc w:val="center"/>
        <w:rPr>
          <w:rFonts w:ascii="黑体" w:eastAsia="黑体" w:hAnsi="黑体"/>
          <w:color w:val="333333"/>
          <w:sz w:val="44"/>
          <w:szCs w:val="44"/>
        </w:rPr>
      </w:pPr>
      <w:r w:rsidRPr="00EF566B">
        <w:rPr>
          <w:rStyle w:val="a5"/>
          <w:rFonts w:ascii="黑体" w:eastAsia="黑体" w:hAnsi="黑体" w:cs="宋体" w:hint="eastAsia"/>
          <w:color w:val="333333"/>
          <w:sz w:val="44"/>
          <w:szCs w:val="44"/>
        </w:rPr>
        <w:t>学习系列讲话</w:t>
      </w:r>
      <w:r w:rsidRPr="00EF566B">
        <w:rPr>
          <w:rStyle w:val="a5"/>
          <w:rFonts w:cs="宋体" w:hint="eastAsia"/>
          <w:color w:val="333333"/>
          <w:sz w:val="44"/>
          <w:szCs w:val="44"/>
        </w:rPr>
        <w:t> </w:t>
      </w:r>
      <w:r w:rsidRPr="00EF566B">
        <w:rPr>
          <w:rStyle w:val="a5"/>
          <w:rFonts w:ascii="黑体" w:eastAsia="黑体" w:hAnsi="黑体" w:cs="宋体"/>
          <w:color w:val="333333"/>
          <w:sz w:val="44"/>
          <w:szCs w:val="44"/>
        </w:rPr>
        <w:t xml:space="preserve"> </w:t>
      </w:r>
      <w:r w:rsidRPr="00EF566B">
        <w:rPr>
          <w:rStyle w:val="a5"/>
          <w:rFonts w:ascii="黑体" w:eastAsia="黑体" w:hAnsi="黑体" w:cs="宋体" w:hint="eastAsia"/>
          <w:color w:val="333333"/>
          <w:sz w:val="44"/>
          <w:szCs w:val="44"/>
        </w:rPr>
        <w:t>增强“四个意识”</w:t>
      </w:r>
    </w:p>
    <w:p w:rsidR="00EF566B" w:rsidRDefault="00EF566B" w:rsidP="00CD5FC2">
      <w:pPr>
        <w:widowControl/>
        <w:spacing w:after="150"/>
        <w:ind w:firstLine="420"/>
        <w:rPr>
          <w:rFonts w:ascii="仿宋" w:eastAsia="仿宋" w:hAnsi="仿宋" w:cs="Helvetica" w:hint="eastAsia"/>
          <w:color w:val="333333"/>
          <w:kern w:val="0"/>
          <w:sz w:val="32"/>
          <w:szCs w:val="32"/>
        </w:rPr>
      </w:pPr>
    </w:p>
    <w:p w:rsidR="006314DE" w:rsidRPr="00EF566B" w:rsidRDefault="006314DE" w:rsidP="00CD5FC2">
      <w:pPr>
        <w:widowControl/>
        <w:spacing w:after="150"/>
        <w:ind w:firstLine="420"/>
        <w:rPr>
          <w:rFonts w:ascii="仿宋" w:eastAsia="仿宋" w:hAnsi="仿宋" w:cs="Helvetica"/>
          <w:color w:val="333333"/>
          <w:kern w:val="0"/>
          <w:sz w:val="32"/>
          <w:szCs w:val="32"/>
        </w:rPr>
      </w:pPr>
      <w:bookmarkStart w:id="0" w:name="_GoBack"/>
      <w:bookmarkEnd w:id="0"/>
      <w:smartTag w:uri="urn:schemas-microsoft-com:office:smarttags" w:element="chsdate">
        <w:smartTagPr>
          <w:attr w:name="Year" w:val="2016"/>
          <w:attr w:name="Month" w:val="8"/>
          <w:attr w:name="Day" w:val="30"/>
          <w:attr w:name="IsLunarDate" w:val="False"/>
          <w:attr w:name="IsROCDate" w:val="False"/>
        </w:smartTagPr>
        <w:r w:rsidRPr="00EF566B">
          <w:rPr>
            <w:rFonts w:ascii="仿宋" w:eastAsia="仿宋" w:hAnsi="仿宋" w:cs="Helvetica"/>
            <w:color w:val="333333"/>
            <w:kern w:val="0"/>
            <w:sz w:val="32"/>
            <w:szCs w:val="32"/>
          </w:rPr>
          <w:t>8</w:t>
        </w:r>
        <w:r w:rsidRPr="00EF566B">
          <w:rPr>
            <w:rFonts w:ascii="仿宋" w:eastAsia="仿宋" w:hAnsi="仿宋" w:cs="Helvetica" w:hint="eastAsia"/>
            <w:color w:val="333333"/>
            <w:kern w:val="0"/>
            <w:sz w:val="32"/>
            <w:szCs w:val="32"/>
          </w:rPr>
          <w:t>月</w:t>
        </w:r>
        <w:r w:rsidRPr="00EF566B">
          <w:rPr>
            <w:rFonts w:ascii="仿宋" w:eastAsia="仿宋" w:hAnsi="仿宋" w:cs="Helvetica"/>
            <w:color w:val="333333"/>
            <w:kern w:val="0"/>
            <w:sz w:val="32"/>
            <w:szCs w:val="32"/>
          </w:rPr>
          <w:t>30</w:t>
        </w:r>
        <w:r w:rsidRPr="00EF566B">
          <w:rPr>
            <w:rFonts w:ascii="仿宋" w:eastAsia="仿宋" w:hAnsi="仿宋" w:cs="Helvetica" w:hint="eastAsia"/>
            <w:color w:val="333333"/>
            <w:kern w:val="0"/>
            <w:sz w:val="32"/>
            <w:szCs w:val="32"/>
          </w:rPr>
          <w:t>日</w:t>
        </w:r>
      </w:smartTag>
      <w:r w:rsidRPr="00EF566B">
        <w:rPr>
          <w:rFonts w:ascii="仿宋" w:eastAsia="仿宋" w:hAnsi="仿宋" w:cs="Helvetica" w:hint="eastAsia"/>
          <w:color w:val="333333"/>
          <w:kern w:val="0"/>
          <w:sz w:val="32"/>
          <w:szCs w:val="32"/>
        </w:rPr>
        <w:t>中午，我院党总支在</w:t>
      </w:r>
      <w:r w:rsidRPr="00EF566B">
        <w:rPr>
          <w:rFonts w:ascii="仿宋" w:eastAsia="仿宋" w:hAnsi="仿宋" w:cs="Helvetica"/>
          <w:color w:val="333333"/>
          <w:kern w:val="0"/>
          <w:sz w:val="32"/>
          <w:szCs w:val="32"/>
        </w:rPr>
        <w:t>N205</w:t>
      </w:r>
      <w:r w:rsidRPr="00EF566B">
        <w:rPr>
          <w:rFonts w:ascii="仿宋" w:eastAsia="仿宋" w:hAnsi="仿宋" w:cs="Helvetica" w:hint="eastAsia"/>
          <w:color w:val="333333"/>
          <w:kern w:val="0"/>
          <w:sz w:val="32"/>
          <w:szCs w:val="32"/>
        </w:rPr>
        <w:t>召开了全体党员大会，院党总支书记、副院长赵建光以及全体党员、预备党员参加了会议。会议由党总支组织委员张琦主持。</w:t>
      </w:r>
    </w:p>
    <w:p w:rsidR="006314DE" w:rsidRPr="00EF566B" w:rsidRDefault="00940CD2" w:rsidP="00503757">
      <w:pPr>
        <w:widowControl/>
        <w:spacing w:after="150"/>
        <w:ind w:firstLine="420"/>
        <w:jc w:val="center"/>
        <w:rPr>
          <w:rFonts w:ascii="仿宋" w:eastAsia="仿宋" w:hAnsi="仿宋" w:cs="Helvetica"/>
          <w:color w:val="333333"/>
          <w:kern w:val="0"/>
          <w:sz w:val="32"/>
          <w:szCs w:val="32"/>
        </w:rPr>
      </w:pPr>
      <w:r>
        <w:rPr>
          <w:rFonts w:ascii="仿宋" w:eastAsia="仿宋" w:hAnsi="仿宋" w:cs="Helvetica"/>
          <w:noProof/>
          <w:color w:val="333333"/>
          <w:kern w:val="0"/>
          <w:sz w:val="32"/>
          <w:szCs w:val="32"/>
        </w:rPr>
        <w:drawing>
          <wp:inline distT="0" distB="0" distL="0" distR="0">
            <wp:extent cx="4762500" cy="3133725"/>
            <wp:effectExtent l="0" t="0" r="0" b="9525"/>
            <wp:docPr id="1" name="图片 1" descr="IMG_7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760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133725"/>
                    </a:xfrm>
                    <a:prstGeom prst="rect">
                      <a:avLst/>
                    </a:prstGeom>
                    <a:noFill/>
                    <a:ln>
                      <a:noFill/>
                    </a:ln>
                  </pic:spPr>
                </pic:pic>
              </a:graphicData>
            </a:graphic>
          </wp:inline>
        </w:drawing>
      </w:r>
    </w:p>
    <w:p w:rsidR="006314DE" w:rsidRPr="00EF566B" w:rsidRDefault="006314DE" w:rsidP="00503757">
      <w:pPr>
        <w:widowControl/>
        <w:spacing w:after="150"/>
        <w:ind w:firstLine="420"/>
        <w:jc w:val="center"/>
        <w:rPr>
          <w:rFonts w:ascii="仿宋" w:eastAsia="仿宋" w:hAnsi="仿宋" w:cs="Helvetica"/>
          <w:color w:val="333333"/>
          <w:kern w:val="0"/>
          <w:sz w:val="32"/>
          <w:szCs w:val="32"/>
        </w:rPr>
      </w:pPr>
      <w:r w:rsidRPr="00EF566B">
        <w:rPr>
          <w:rFonts w:ascii="仿宋" w:eastAsia="仿宋" w:hAnsi="仿宋" w:cs="Helvetica" w:hint="eastAsia"/>
          <w:color w:val="333333"/>
          <w:kern w:val="0"/>
          <w:sz w:val="32"/>
          <w:szCs w:val="32"/>
        </w:rPr>
        <w:t>张琦主持大会</w:t>
      </w:r>
    </w:p>
    <w:p w:rsidR="006314DE" w:rsidRPr="00EF566B" w:rsidRDefault="006314DE" w:rsidP="00EF566B">
      <w:pPr>
        <w:widowControl/>
        <w:spacing w:after="150"/>
        <w:ind w:firstLineChars="200" w:firstLine="640"/>
        <w:rPr>
          <w:rFonts w:ascii="仿宋" w:eastAsia="仿宋" w:hAnsi="仿宋" w:cs="Helvetica"/>
          <w:color w:val="333333"/>
          <w:kern w:val="0"/>
          <w:sz w:val="32"/>
          <w:szCs w:val="32"/>
        </w:rPr>
      </w:pPr>
      <w:r w:rsidRPr="00EF566B">
        <w:rPr>
          <w:rFonts w:ascii="仿宋" w:eastAsia="仿宋" w:hAnsi="仿宋" w:cs="Helvetica" w:hint="eastAsia"/>
          <w:color w:val="333333"/>
          <w:kern w:val="0"/>
          <w:sz w:val="32"/>
          <w:szCs w:val="32"/>
        </w:rPr>
        <w:t>根据我院党总支学习开展“两学一做”活动方案，党总支邀请了基础课部政治理论教研组组长何琴同志为全体党员开展了“学系列讲话，强化四个意识”的学习。何琴同志向全体党员传达了习近平总书记在建党</w:t>
      </w:r>
      <w:r w:rsidRPr="00EF566B">
        <w:rPr>
          <w:rFonts w:ascii="仿宋" w:eastAsia="仿宋" w:hAnsi="仿宋" w:cs="Helvetica"/>
          <w:color w:val="333333"/>
          <w:kern w:val="0"/>
          <w:sz w:val="32"/>
          <w:szCs w:val="32"/>
        </w:rPr>
        <w:t>95</w:t>
      </w:r>
      <w:r w:rsidRPr="00EF566B">
        <w:rPr>
          <w:rFonts w:ascii="仿宋" w:eastAsia="仿宋" w:hAnsi="仿宋" w:cs="Helvetica" w:hint="eastAsia"/>
          <w:color w:val="333333"/>
          <w:kern w:val="0"/>
          <w:sz w:val="32"/>
          <w:szCs w:val="32"/>
        </w:rPr>
        <w:t>周年大会的重要讲话，并深入学习了习总书记“不忘初心，继续前进”的讲话精神。她指出增强“四个意识”主要体现在四个方面：一是体现在加强党的领导上；二是体现在坚定理想信念上；三是</w:t>
      </w:r>
      <w:r w:rsidRPr="00EF566B">
        <w:rPr>
          <w:rFonts w:ascii="仿宋" w:eastAsia="仿宋" w:hAnsi="仿宋" w:cs="Helvetica" w:hint="eastAsia"/>
          <w:color w:val="333333"/>
          <w:kern w:val="0"/>
          <w:sz w:val="32"/>
          <w:szCs w:val="32"/>
        </w:rPr>
        <w:lastRenderedPageBreak/>
        <w:t>体现在严守纪律和规矩上；四是体现在强化责任担当上。她号召全体党员要以党章为镜，不断进行自我思想教育，提高党员政治素养。</w:t>
      </w:r>
    </w:p>
    <w:p w:rsidR="006314DE" w:rsidRPr="00EF566B" w:rsidRDefault="00940CD2" w:rsidP="00503757">
      <w:pPr>
        <w:widowControl/>
        <w:spacing w:after="150"/>
        <w:ind w:firstLine="570"/>
        <w:jc w:val="center"/>
        <w:rPr>
          <w:rFonts w:ascii="仿宋" w:eastAsia="仿宋" w:hAnsi="仿宋" w:cs="Helvetica"/>
          <w:color w:val="333333"/>
          <w:kern w:val="0"/>
          <w:sz w:val="32"/>
          <w:szCs w:val="32"/>
        </w:rPr>
      </w:pPr>
      <w:r>
        <w:rPr>
          <w:rFonts w:ascii="仿宋" w:eastAsia="仿宋" w:hAnsi="仿宋" w:cs="Helvetica"/>
          <w:noProof/>
          <w:color w:val="333333"/>
          <w:kern w:val="0"/>
          <w:sz w:val="32"/>
          <w:szCs w:val="32"/>
        </w:rPr>
        <w:drawing>
          <wp:inline distT="0" distB="0" distL="0" distR="0">
            <wp:extent cx="4762500" cy="3133725"/>
            <wp:effectExtent l="0" t="0" r="0" b="9525"/>
            <wp:docPr id="2" name="图片 3" descr="IMG_76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764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3133725"/>
                    </a:xfrm>
                    <a:prstGeom prst="rect">
                      <a:avLst/>
                    </a:prstGeom>
                    <a:noFill/>
                    <a:ln>
                      <a:noFill/>
                    </a:ln>
                  </pic:spPr>
                </pic:pic>
              </a:graphicData>
            </a:graphic>
          </wp:inline>
        </w:drawing>
      </w:r>
    </w:p>
    <w:p w:rsidR="006314DE" w:rsidRPr="00EF566B" w:rsidRDefault="006314DE" w:rsidP="00503757">
      <w:pPr>
        <w:widowControl/>
        <w:spacing w:after="150"/>
        <w:ind w:firstLine="570"/>
        <w:jc w:val="center"/>
        <w:rPr>
          <w:rFonts w:ascii="仿宋" w:eastAsia="仿宋" w:hAnsi="仿宋" w:cs="Helvetica"/>
          <w:color w:val="333333"/>
          <w:kern w:val="0"/>
          <w:sz w:val="32"/>
          <w:szCs w:val="32"/>
        </w:rPr>
      </w:pPr>
      <w:r w:rsidRPr="00EF566B">
        <w:rPr>
          <w:rFonts w:ascii="仿宋" w:eastAsia="仿宋" w:hAnsi="仿宋" w:cs="Helvetica" w:hint="eastAsia"/>
          <w:color w:val="333333"/>
          <w:kern w:val="0"/>
          <w:sz w:val="32"/>
          <w:szCs w:val="32"/>
        </w:rPr>
        <w:t>何琴老师开展“学系列讲话，强化四个意识”专题党课</w:t>
      </w:r>
    </w:p>
    <w:p w:rsidR="006314DE" w:rsidRPr="00EF566B" w:rsidRDefault="006314DE" w:rsidP="00503757">
      <w:pPr>
        <w:widowControl/>
        <w:spacing w:after="150"/>
        <w:ind w:firstLine="570"/>
        <w:jc w:val="center"/>
        <w:rPr>
          <w:rFonts w:ascii="仿宋" w:eastAsia="仿宋" w:hAnsi="仿宋" w:cs="Helvetica"/>
          <w:color w:val="333333"/>
          <w:kern w:val="0"/>
          <w:sz w:val="32"/>
          <w:szCs w:val="32"/>
        </w:rPr>
      </w:pPr>
    </w:p>
    <w:p w:rsidR="006314DE" w:rsidRPr="00EF566B" w:rsidRDefault="00940CD2" w:rsidP="00503757">
      <w:pPr>
        <w:widowControl/>
        <w:spacing w:after="150"/>
        <w:ind w:firstLine="570"/>
        <w:jc w:val="center"/>
        <w:rPr>
          <w:rFonts w:ascii="仿宋" w:eastAsia="仿宋" w:hAnsi="仿宋" w:cs="Helvetica"/>
          <w:color w:val="333333"/>
          <w:kern w:val="0"/>
          <w:sz w:val="32"/>
          <w:szCs w:val="32"/>
        </w:rPr>
      </w:pPr>
      <w:r>
        <w:rPr>
          <w:rFonts w:ascii="仿宋" w:eastAsia="仿宋" w:hAnsi="仿宋" w:cs="Helvetica"/>
          <w:noProof/>
          <w:color w:val="333333"/>
          <w:kern w:val="0"/>
          <w:sz w:val="32"/>
          <w:szCs w:val="32"/>
        </w:rPr>
        <w:drawing>
          <wp:inline distT="0" distB="0" distL="0" distR="0">
            <wp:extent cx="4762500" cy="3133725"/>
            <wp:effectExtent l="0" t="0" r="0" b="9525"/>
            <wp:docPr id="3" name="图片 2" descr="IMG_76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761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133725"/>
                    </a:xfrm>
                    <a:prstGeom prst="rect">
                      <a:avLst/>
                    </a:prstGeom>
                    <a:noFill/>
                    <a:ln>
                      <a:noFill/>
                    </a:ln>
                  </pic:spPr>
                </pic:pic>
              </a:graphicData>
            </a:graphic>
          </wp:inline>
        </w:drawing>
      </w:r>
    </w:p>
    <w:p w:rsidR="006314DE" w:rsidRPr="00EF566B" w:rsidRDefault="006314DE" w:rsidP="00DA5A93">
      <w:pPr>
        <w:widowControl/>
        <w:spacing w:after="150"/>
        <w:ind w:firstLine="570"/>
        <w:jc w:val="center"/>
        <w:rPr>
          <w:rFonts w:ascii="仿宋" w:eastAsia="仿宋" w:hAnsi="仿宋" w:cs="Helvetica"/>
          <w:color w:val="333333"/>
          <w:kern w:val="0"/>
          <w:sz w:val="32"/>
          <w:szCs w:val="32"/>
        </w:rPr>
      </w:pPr>
      <w:r w:rsidRPr="00EF566B">
        <w:rPr>
          <w:rFonts w:ascii="仿宋" w:eastAsia="仿宋" w:hAnsi="仿宋" w:cs="Helvetica" w:hint="eastAsia"/>
          <w:color w:val="333333"/>
          <w:kern w:val="0"/>
          <w:sz w:val="32"/>
          <w:szCs w:val="32"/>
        </w:rPr>
        <w:t>党员同志认真学习、记录</w:t>
      </w:r>
    </w:p>
    <w:p w:rsidR="006314DE" w:rsidRPr="00EF566B" w:rsidRDefault="00940CD2" w:rsidP="00503757">
      <w:pPr>
        <w:widowControl/>
        <w:spacing w:after="150"/>
        <w:ind w:firstLine="570"/>
        <w:jc w:val="center"/>
        <w:rPr>
          <w:rFonts w:ascii="仿宋" w:eastAsia="仿宋" w:hAnsi="仿宋" w:cs="Helvetica"/>
          <w:color w:val="333333"/>
          <w:kern w:val="0"/>
          <w:sz w:val="32"/>
          <w:szCs w:val="32"/>
        </w:rPr>
      </w:pPr>
      <w:r>
        <w:rPr>
          <w:rFonts w:ascii="仿宋" w:eastAsia="仿宋" w:hAnsi="仿宋" w:cs="Helvetica"/>
          <w:noProof/>
          <w:color w:val="333333"/>
          <w:kern w:val="0"/>
          <w:sz w:val="32"/>
          <w:szCs w:val="32"/>
        </w:rPr>
        <w:lastRenderedPageBreak/>
        <w:drawing>
          <wp:inline distT="0" distB="0" distL="0" distR="0">
            <wp:extent cx="4762500" cy="3133725"/>
            <wp:effectExtent l="0" t="0" r="0" b="9525"/>
            <wp:docPr id="4" name="图片 4" descr="IMG_7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IMG_764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133725"/>
                    </a:xfrm>
                    <a:prstGeom prst="rect">
                      <a:avLst/>
                    </a:prstGeom>
                    <a:noFill/>
                    <a:ln>
                      <a:noFill/>
                    </a:ln>
                  </pic:spPr>
                </pic:pic>
              </a:graphicData>
            </a:graphic>
          </wp:inline>
        </w:drawing>
      </w:r>
    </w:p>
    <w:p w:rsidR="006314DE" w:rsidRPr="00EF566B" w:rsidRDefault="006314DE" w:rsidP="00503757">
      <w:pPr>
        <w:widowControl/>
        <w:spacing w:after="150"/>
        <w:ind w:firstLine="570"/>
        <w:jc w:val="center"/>
        <w:rPr>
          <w:rFonts w:ascii="仿宋" w:eastAsia="仿宋" w:hAnsi="仿宋" w:cs="Helvetica"/>
          <w:color w:val="333333"/>
          <w:kern w:val="0"/>
          <w:sz w:val="32"/>
          <w:szCs w:val="32"/>
        </w:rPr>
      </w:pPr>
      <w:r w:rsidRPr="00EF566B">
        <w:rPr>
          <w:rFonts w:ascii="仿宋" w:eastAsia="仿宋" w:hAnsi="仿宋" w:cs="Helvetica" w:hint="eastAsia"/>
          <w:color w:val="333333"/>
          <w:kern w:val="0"/>
          <w:sz w:val="32"/>
          <w:szCs w:val="32"/>
        </w:rPr>
        <w:t>赵书记讲话</w:t>
      </w:r>
    </w:p>
    <w:p w:rsidR="006314DE" w:rsidRPr="00EF566B" w:rsidRDefault="006314DE" w:rsidP="00E62601">
      <w:pPr>
        <w:widowControl/>
        <w:spacing w:after="150"/>
        <w:ind w:firstLine="570"/>
        <w:rPr>
          <w:rFonts w:ascii="仿宋" w:eastAsia="仿宋" w:hAnsi="仿宋"/>
          <w:color w:val="333333"/>
          <w:sz w:val="32"/>
          <w:szCs w:val="32"/>
        </w:rPr>
      </w:pPr>
      <w:r w:rsidRPr="00EF566B">
        <w:rPr>
          <w:rFonts w:ascii="仿宋" w:eastAsia="仿宋" w:hAnsi="仿宋" w:hint="eastAsia"/>
          <w:color w:val="333333"/>
          <w:sz w:val="32"/>
          <w:szCs w:val="32"/>
        </w:rPr>
        <w:t>赵书记指出习近平总书记“七一”重要讲话，高瞻远瞩、总揽全局，思想深刻、内涵丰富，是指引我们党奋力推进中国特色社会主义伟大事业和全面推进党的建设新的伟大工程的纲领性文件。我们一定要把学习贯彻习近平总书记“七一”重要讲话精神作为当前和今后一个时期的重大政治任务，深入学习，认真领会，切实把思想和行动统一到讲话精神上来。</w:t>
      </w:r>
    </w:p>
    <w:p w:rsidR="006314DE" w:rsidRPr="00EF566B" w:rsidRDefault="006314DE" w:rsidP="0086554E">
      <w:pPr>
        <w:widowControl/>
        <w:spacing w:after="150"/>
        <w:ind w:firstLine="570"/>
        <w:rPr>
          <w:rFonts w:ascii="仿宋" w:eastAsia="仿宋" w:hAnsi="仿宋" w:cs="Helvetica"/>
          <w:color w:val="333333"/>
          <w:kern w:val="0"/>
          <w:sz w:val="32"/>
          <w:szCs w:val="32"/>
        </w:rPr>
      </w:pPr>
      <w:r w:rsidRPr="00EF566B">
        <w:rPr>
          <w:rFonts w:ascii="仿宋" w:eastAsia="仿宋" w:hAnsi="仿宋" w:cs="Helvetica" w:hint="eastAsia"/>
          <w:color w:val="333333"/>
          <w:kern w:val="0"/>
          <w:sz w:val="32"/>
          <w:szCs w:val="32"/>
        </w:rPr>
        <w:t>赵书记指出，“两学一做”基础在学，关键在做：要做到实事求是，讲政治，有信念；讲规矩，有纪律；讲道德，有品行；讲奉献，有作为。他强调，“学”要针对问题学，“做”要针对问题做，希望全体党员继续深入学习，积极践行，为学院的发展事业做出贡献。</w:t>
      </w:r>
    </w:p>
    <w:p w:rsidR="006314DE" w:rsidRPr="00EF566B" w:rsidRDefault="006314DE" w:rsidP="0086554E">
      <w:pPr>
        <w:widowControl/>
        <w:spacing w:after="150"/>
        <w:ind w:firstLine="570"/>
        <w:rPr>
          <w:rFonts w:ascii="仿宋" w:eastAsia="仿宋" w:hAnsi="仿宋"/>
          <w:color w:val="333333"/>
          <w:sz w:val="32"/>
          <w:szCs w:val="32"/>
        </w:rPr>
      </w:pPr>
    </w:p>
    <w:p w:rsidR="006314DE" w:rsidRPr="00EF566B" w:rsidRDefault="006314DE" w:rsidP="00EF566B">
      <w:pPr>
        <w:widowControl/>
        <w:spacing w:after="150"/>
        <w:ind w:firstLine="570"/>
        <w:jc w:val="right"/>
        <w:rPr>
          <w:rFonts w:ascii="仿宋" w:eastAsia="仿宋" w:hAnsi="仿宋"/>
          <w:sz w:val="32"/>
          <w:szCs w:val="32"/>
        </w:rPr>
      </w:pPr>
      <w:r w:rsidRPr="00EF566B">
        <w:rPr>
          <w:rFonts w:ascii="仿宋" w:eastAsia="仿宋" w:hAnsi="仿宋"/>
          <w:color w:val="333333"/>
          <w:sz w:val="32"/>
          <w:szCs w:val="32"/>
        </w:rPr>
        <w:t xml:space="preserve">                       </w:t>
      </w:r>
      <w:r w:rsidRPr="00EF566B">
        <w:rPr>
          <w:rFonts w:ascii="仿宋" w:eastAsia="仿宋" w:hAnsi="仿宋" w:hint="eastAsia"/>
          <w:color w:val="333333"/>
          <w:sz w:val="32"/>
          <w:szCs w:val="32"/>
        </w:rPr>
        <w:t>南京体育学院奥林匹克学院党总支</w:t>
      </w:r>
    </w:p>
    <w:sectPr w:rsidR="006314DE" w:rsidRPr="00EF566B" w:rsidSect="00EF566B">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757"/>
    <w:rsid w:val="002D0F98"/>
    <w:rsid w:val="00464948"/>
    <w:rsid w:val="00503757"/>
    <w:rsid w:val="006314DE"/>
    <w:rsid w:val="007D7EF7"/>
    <w:rsid w:val="0086554E"/>
    <w:rsid w:val="008C57BF"/>
    <w:rsid w:val="00940CD2"/>
    <w:rsid w:val="009E54CB"/>
    <w:rsid w:val="00C425C5"/>
    <w:rsid w:val="00CD5FC2"/>
    <w:rsid w:val="00DA5A93"/>
    <w:rsid w:val="00E62601"/>
    <w:rsid w:val="00EF5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4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503757"/>
    <w:rPr>
      <w:sz w:val="18"/>
      <w:szCs w:val="18"/>
    </w:rPr>
  </w:style>
  <w:style w:type="character" w:customStyle="1" w:styleId="Char">
    <w:name w:val="批注框文本 Char"/>
    <w:basedOn w:val="a0"/>
    <w:link w:val="a3"/>
    <w:uiPriority w:val="99"/>
    <w:semiHidden/>
    <w:locked/>
    <w:rsid w:val="00503757"/>
    <w:rPr>
      <w:rFonts w:cs="Times New Roman"/>
      <w:sz w:val="18"/>
      <w:szCs w:val="18"/>
    </w:rPr>
  </w:style>
  <w:style w:type="paragraph" w:styleId="a4">
    <w:name w:val="Normal (Web)"/>
    <w:basedOn w:val="a"/>
    <w:uiPriority w:val="99"/>
    <w:rsid w:val="00CD5FC2"/>
    <w:pPr>
      <w:widowControl/>
      <w:spacing w:before="100" w:beforeAutospacing="1" w:after="100" w:afterAutospacing="1"/>
      <w:jc w:val="left"/>
    </w:pPr>
    <w:rPr>
      <w:rFonts w:ascii="宋体" w:hAnsi="宋体" w:cs="宋体"/>
      <w:kern w:val="0"/>
      <w:sz w:val="24"/>
      <w:szCs w:val="24"/>
    </w:rPr>
  </w:style>
  <w:style w:type="character" w:styleId="a5">
    <w:name w:val="Strong"/>
    <w:basedOn w:val="a0"/>
    <w:uiPriority w:val="99"/>
    <w:qFormat/>
    <w:locked/>
    <w:rsid w:val="00CD5FC2"/>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4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503757"/>
    <w:rPr>
      <w:sz w:val="18"/>
      <w:szCs w:val="18"/>
    </w:rPr>
  </w:style>
  <w:style w:type="character" w:customStyle="1" w:styleId="Char">
    <w:name w:val="批注框文本 Char"/>
    <w:basedOn w:val="a0"/>
    <w:link w:val="a3"/>
    <w:uiPriority w:val="99"/>
    <w:semiHidden/>
    <w:locked/>
    <w:rsid w:val="00503757"/>
    <w:rPr>
      <w:rFonts w:cs="Times New Roman"/>
      <w:sz w:val="18"/>
      <w:szCs w:val="18"/>
    </w:rPr>
  </w:style>
  <w:style w:type="paragraph" w:styleId="a4">
    <w:name w:val="Normal (Web)"/>
    <w:basedOn w:val="a"/>
    <w:uiPriority w:val="99"/>
    <w:rsid w:val="00CD5FC2"/>
    <w:pPr>
      <w:widowControl/>
      <w:spacing w:before="100" w:beforeAutospacing="1" w:after="100" w:afterAutospacing="1"/>
      <w:jc w:val="left"/>
    </w:pPr>
    <w:rPr>
      <w:rFonts w:ascii="宋体" w:hAnsi="宋体" w:cs="宋体"/>
      <w:kern w:val="0"/>
      <w:sz w:val="24"/>
      <w:szCs w:val="24"/>
    </w:rPr>
  </w:style>
  <w:style w:type="character" w:styleId="a5">
    <w:name w:val="Strong"/>
    <w:basedOn w:val="a0"/>
    <w:uiPriority w:val="99"/>
    <w:qFormat/>
    <w:locked/>
    <w:rsid w:val="00CD5FC2"/>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726222">
      <w:marLeft w:val="0"/>
      <w:marRight w:val="0"/>
      <w:marTop w:val="0"/>
      <w:marBottom w:val="0"/>
      <w:divBdr>
        <w:top w:val="none" w:sz="0" w:space="0" w:color="auto"/>
        <w:left w:val="none" w:sz="0" w:space="0" w:color="auto"/>
        <w:bottom w:val="none" w:sz="0" w:space="0" w:color="auto"/>
        <w:right w:val="none" w:sz="0" w:space="0" w:color="auto"/>
      </w:divBdr>
      <w:divsChild>
        <w:div w:id="1353726223">
          <w:marLeft w:val="0"/>
          <w:marRight w:val="0"/>
          <w:marTop w:val="0"/>
          <w:marBottom w:val="0"/>
          <w:divBdr>
            <w:top w:val="none" w:sz="0" w:space="0" w:color="auto"/>
            <w:left w:val="none" w:sz="0" w:space="0" w:color="auto"/>
            <w:bottom w:val="none" w:sz="0" w:space="0" w:color="auto"/>
            <w:right w:val="none" w:sz="0" w:space="0" w:color="auto"/>
          </w:divBdr>
          <w:divsChild>
            <w:div w:id="1353726220">
              <w:marLeft w:val="-225"/>
              <w:marRight w:val="-225"/>
              <w:marTop w:val="0"/>
              <w:marBottom w:val="0"/>
              <w:divBdr>
                <w:top w:val="none" w:sz="0" w:space="0" w:color="auto"/>
                <w:left w:val="none" w:sz="0" w:space="0" w:color="auto"/>
                <w:bottom w:val="none" w:sz="0" w:space="0" w:color="auto"/>
                <w:right w:val="none" w:sz="0" w:space="0" w:color="auto"/>
              </w:divBdr>
              <w:divsChild>
                <w:div w:id="1353726218">
                  <w:marLeft w:val="0"/>
                  <w:marRight w:val="0"/>
                  <w:marTop w:val="0"/>
                  <w:marBottom w:val="0"/>
                  <w:divBdr>
                    <w:top w:val="none" w:sz="0" w:space="0" w:color="auto"/>
                    <w:left w:val="none" w:sz="0" w:space="0" w:color="auto"/>
                    <w:bottom w:val="none" w:sz="0" w:space="0" w:color="auto"/>
                    <w:right w:val="none" w:sz="0" w:space="0" w:color="auto"/>
                  </w:divBdr>
                  <w:divsChild>
                    <w:div w:id="1353726219">
                      <w:marLeft w:val="0"/>
                      <w:marRight w:val="0"/>
                      <w:marTop w:val="0"/>
                      <w:marBottom w:val="0"/>
                      <w:divBdr>
                        <w:top w:val="none" w:sz="0" w:space="0" w:color="auto"/>
                        <w:left w:val="none" w:sz="0" w:space="0" w:color="auto"/>
                        <w:bottom w:val="none" w:sz="0" w:space="0" w:color="auto"/>
                        <w:right w:val="none" w:sz="0" w:space="0" w:color="auto"/>
                      </w:divBdr>
                      <w:divsChild>
                        <w:div w:id="1353726221">
                          <w:marLeft w:val="0"/>
                          <w:marRight w:val="0"/>
                          <w:marTop w:val="0"/>
                          <w:marBottom w:val="240"/>
                          <w:divBdr>
                            <w:top w:val="none" w:sz="0" w:space="0" w:color="auto"/>
                            <w:left w:val="none" w:sz="0" w:space="0" w:color="auto"/>
                            <w:bottom w:val="single" w:sz="6" w:space="12" w:color="BBBBBB"/>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Words>
  <Characters>602</Characters>
  <Application>Microsoft Office Word</Application>
  <DocSecurity>0</DocSecurity>
  <Lines>5</Lines>
  <Paragraphs>1</Paragraphs>
  <ScaleCrop>false</ScaleCrop>
  <Company>NJOC</Company>
  <LinksUpToDate>false</LinksUpToDate>
  <CharactersWithSpaces>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ZJG</dc:creator>
  <cp:lastModifiedBy>殷光</cp:lastModifiedBy>
  <cp:revision>2</cp:revision>
  <dcterms:created xsi:type="dcterms:W3CDTF">2016-10-17T08:49:00Z</dcterms:created>
  <dcterms:modified xsi:type="dcterms:W3CDTF">2016-10-17T08:49:00Z</dcterms:modified>
</cp:coreProperties>
</file>